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5FCD8C" w:rsidR="001E41F3" w:rsidRDefault="001E41F3">
      <w:pPr>
        <w:pStyle w:val="CRCoverPage"/>
        <w:tabs>
          <w:tab w:val="right" w:pos="9639"/>
        </w:tabs>
        <w:spacing w:after="0"/>
        <w:rPr>
          <w:b/>
          <w:i/>
          <w:noProof/>
          <w:sz w:val="28"/>
        </w:rPr>
      </w:pPr>
      <w:r>
        <w:rPr>
          <w:b/>
          <w:noProof/>
          <w:sz w:val="24"/>
        </w:rPr>
        <w:t>3GPP TSG-</w:t>
      </w:r>
      <w:r w:rsidR="00D3058C">
        <w:rPr>
          <w:b/>
          <w:noProof/>
          <w:sz w:val="24"/>
        </w:rPr>
        <w:fldChar w:fldCharType="begin"/>
      </w:r>
      <w:r w:rsidR="00D3058C">
        <w:rPr>
          <w:b/>
          <w:noProof/>
          <w:sz w:val="24"/>
        </w:rPr>
        <w:instrText xml:space="preserve"> DOCPROPERTY  TSG/WGRef  \* MERGEFORMAT </w:instrText>
      </w:r>
      <w:r w:rsidR="00D3058C">
        <w:rPr>
          <w:b/>
          <w:noProof/>
          <w:sz w:val="24"/>
        </w:rPr>
        <w:fldChar w:fldCharType="separate"/>
      </w:r>
      <w:r w:rsidR="003609EF">
        <w:rPr>
          <w:b/>
          <w:noProof/>
          <w:sz w:val="24"/>
        </w:rPr>
        <w:t>SA2</w:t>
      </w:r>
      <w:r w:rsidR="00D3058C">
        <w:rPr>
          <w:b/>
          <w:noProof/>
          <w:sz w:val="24"/>
        </w:rPr>
        <w:fldChar w:fldCharType="end"/>
      </w:r>
      <w:r w:rsidR="00C66BA2">
        <w:rPr>
          <w:b/>
          <w:noProof/>
          <w:sz w:val="24"/>
        </w:rPr>
        <w:t xml:space="preserve"> </w:t>
      </w:r>
      <w:r>
        <w:rPr>
          <w:b/>
          <w:noProof/>
          <w:sz w:val="24"/>
        </w:rPr>
        <w:t>Meeting #</w:t>
      </w:r>
      <w:r w:rsidR="00D3058C">
        <w:rPr>
          <w:b/>
          <w:noProof/>
          <w:sz w:val="24"/>
        </w:rPr>
        <w:fldChar w:fldCharType="begin"/>
      </w:r>
      <w:r w:rsidR="00D3058C">
        <w:rPr>
          <w:b/>
          <w:noProof/>
          <w:sz w:val="24"/>
        </w:rPr>
        <w:instrText xml:space="preserve"> DOCPROPERTY  MtgSeq  \* MERGEFORMAT </w:instrText>
      </w:r>
      <w:r w:rsidR="00D3058C">
        <w:rPr>
          <w:b/>
          <w:noProof/>
          <w:sz w:val="24"/>
        </w:rPr>
        <w:fldChar w:fldCharType="separate"/>
      </w:r>
      <w:r w:rsidR="00EB09B7" w:rsidRPr="00EB09B7">
        <w:rPr>
          <w:b/>
          <w:noProof/>
          <w:sz w:val="24"/>
        </w:rPr>
        <w:t>146</w:t>
      </w:r>
      <w:r w:rsidR="00D3058C">
        <w:rPr>
          <w:b/>
          <w:noProof/>
          <w:sz w:val="24"/>
        </w:rPr>
        <w:fldChar w:fldCharType="end"/>
      </w:r>
      <w:r w:rsidR="00D3058C">
        <w:rPr>
          <w:b/>
          <w:noProof/>
          <w:sz w:val="24"/>
        </w:rPr>
        <w:fldChar w:fldCharType="begin"/>
      </w:r>
      <w:r w:rsidR="00D3058C">
        <w:rPr>
          <w:b/>
          <w:noProof/>
          <w:sz w:val="24"/>
        </w:rPr>
        <w:instrText xml:space="preserve"> DOCPROPERTY  MtgTitle  \* MERGEFORMAT </w:instrText>
      </w:r>
      <w:r w:rsidR="00D3058C">
        <w:rPr>
          <w:b/>
          <w:noProof/>
          <w:sz w:val="24"/>
        </w:rPr>
        <w:fldChar w:fldCharType="separate"/>
      </w:r>
      <w:r w:rsidR="00EB09B7">
        <w:rPr>
          <w:b/>
          <w:noProof/>
          <w:sz w:val="24"/>
        </w:rPr>
        <w:t>-e</w:t>
      </w:r>
      <w:r w:rsidR="00D3058C">
        <w:rPr>
          <w:b/>
          <w:noProof/>
          <w:sz w:val="24"/>
        </w:rPr>
        <w:fldChar w:fldCharType="end"/>
      </w:r>
      <w:r>
        <w:rPr>
          <w:b/>
          <w:i/>
          <w:noProof/>
          <w:sz w:val="28"/>
        </w:rPr>
        <w:tab/>
      </w:r>
      <w:r w:rsidR="00D3058C">
        <w:rPr>
          <w:b/>
          <w:i/>
          <w:noProof/>
          <w:sz w:val="28"/>
        </w:rPr>
        <w:fldChar w:fldCharType="begin"/>
      </w:r>
      <w:r w:rsidR="00D3058C">
        <w:rPr>
          <w:b/>
          <w:i/>
          <w:noProof/>
          <w:sz w:val="28"/>
        </w:rPr>
        <w:instrText xml:space="preserve"> DOCPROPERTY  Tdoc#  \* MERGEFORMAT </w:instrText>
      </w:r>
      <w:r w:rsidR="00D3058C">
        <w:rPr>
          <w:b/>
          <w:i/>
          <w:noProof/>
          <w:sz w:val="28"/>
        </w:rPr>
        <w:fldChar w:fldCharType="separate"/>
      </w:r>
      <w:r w:rsidR="00E13F3D" w:rsidRPr="00E13F3D">
        <w:rPr>
          <w:b/>
          <w:i/>
          <w:noProof/>
          <w:sz w:val="28"/>
        </w:rPr>
        <w:t>S2-21</w:t>
      </w:r>
      <w:r w:rsidR="00A92111">
        <w:rPr>
          <w:b/>
          <w:i/>
          <w:noProof/>
          <w:sz w:val="28"/>
        </w:rPr>
        <w:t>06282</w:t>
      </w:r>
      <w:r w:rsidR="00D3058C">
        <w:rPr>
          <w:b/>
          <w:i/>
          <w:noProof/>
          <w:sz w:val="28"/>
        </w:rPr>
        <w:fldChar w:fldCharType="end"/>
      </w:r>
    </w:p>
    <w:p w14:paraId="7CB45193" w14:textId="68D0FBC2" w:rsidR="001E41F3" w:rsidRDefault="00D3058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05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89732" w:rsidR="001E41F3" w:rsidRPr="00410371" w:rsidRDefault="00A92111" w:rsidP="0022457A">
            <w:pPr>
              <w:pStyle w:val="CRCoverPage"/>
              <w:spacing w:after="0"/>
              <w:rPr>
                <w:noProof/>
              </w:rPr>
            </w:pPr>
            <w:r>
              <w:rPr>
                <w:b/>
                <w:noProof/>
                <w:sz w:val="28"/>
              </w:rPr>
              <w:t>3190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05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05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B6C51" w:rsidR="00F25D98" w:rsidRDefault="002245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CCE2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00E8A" w:rsidR="001E41F3" w:rsidRDefault="00D3058C">
            <w:pPr>
              <w:pStyle w:val="CRCoverPage"/>
              <w:spacing w:after="0"/>
              <w:ind w:left="100"/>
              <w:rPr>
                <w:noProof/>
              </w:rPr>
            </w:pPr>
            <w:fldSimple w:instr=" DOCPROPERTY  CrTitle  \* MERGEFORMAT ">
              <w:r w:rsidR="002640DD">
                <w:t>N</w:t>
              </w:r>
            </w:fldSimple>
            <w:r w:rsidR="0022457A">
              <w:t>o empty allowed NSSAI at REGISTRATION 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3233D0E" w:rsidR="001E41F3" w:rsidRDefault="0022457A">
            <w:pPr>
              <w:pStyle w:val="CRCoverPage"/>
              <w:spacing w:after="0"/>
              <w:rPr>
                <w:noProof/>
                <w:sz w:val="8"/>
                <w:szCs w:val="8"/>
              </w:rPr>
            </w:pPr>
            <w:r>
              <w:rPr>
                <w:noProof/>
                <w:sz w:val="8"/>
                <w:szCs w:val="8"/>
              </w:rPr>
              <w:t>x</w:t>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BE3DA" w:rsidR="001E41F3" w:rsidRDefault="0022457A" w:rsidP="0022457A">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43E7B9" w:rsidR="001E41F3" w:rsidRDefault="004942A2" w:rsidP="00547111">
            <w:pPr>
              <w:pStyle w:val="CRCoverPage"/>
              <w:spacing w:after="0"/>
              <w:ind w:left="100"/>
              <w:rPr>
                <w:noProof/>
              </w:rPr>
            </w:pPr>
            <w:r>
              <w:t>S2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05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849CA" w:rsidR="001E41F3" w:rsidRDefault="00D3058C" w:rsidP="002245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22457A">
              <w:rPr>
                <w:noProof/>
              </w:rPr>
              <w:t>8</w:t>
            </w:r>
            <w:r w:rsidR="00D24991">
              <w:rPr>
                <w:noProof/>
              </w:rPr>
              <w:t>-1</w:t>
            </w:r>
            <w:r>
              <w:rPr>
                <w:noProof/>
              </w:rPr>
              <w:fldChar w:fldCharType="end"/>
            </w:r>
            <w:r w:rsidR="0022457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05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05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8DA9A" w14:textId="77777777" w:rsidR="001376D4" w:rsidRDefault="00CB7674" w:rsidP="001376D4">
            <w:pPr>
              <w:pStyle w:val="CRCoverPage"/>
              <w:spacing w:after="0"/>
              <w:ind w:left="100"/>
              <w:rPr>
                <w:noProof/>
              </w:rPr>
            </w:pPr>
            <w:r>
              <w:rPr>
                <w:noProof/>
              </w:rPr>
              <w:t xml:space="preserve">This CR aligns with </w:t>
            </w:r>
            <w:r w:rsidR="001376D4">
              <w:rPr>
                <w:noProof/>
              </w:rPr>
              <w:t xml:space="preserve">the approach taken in </w:t>
            </w:r>
            <w:r w:rsidR="0022457A">
              <w:rPr>
                <w:noProof/>
              </w:rPr>
              <w:t>stage3 TS 24.501</w:t>
            </w:r>
            <w:r w:rsidR="001376D4">
              <w:rPr>
                <w:noProof/>
              </w:rPr>
              <w:t xml:space="preserve"> v.17.3.1</w:t>
            </w:r>
            <w:r w:rsidR="0022457A">
              <w:rPr>
                <w:noProof/>
              </w:rPr>
              <w:t>.</w:t>
            </w:r>
          </w:p>
          <w:p w14:paraId="4E7C1054" w14:textId="77777777" w:rsidR="001E41F3" w:rsidRDefault="001376D4" w:rsidP="001376D4">
            <w:pPr>
              <w:pStyle w:val="CRCoverPage"/>
              <w:spacing w:after="0"/>
              <w:ind w:left="100"/>
              <w:rPr>
                <w:noProof/>
              </w:rPr>
            </w:pPr>
            <w:r>
              <w:rPr>
                <w:noProof/>
              </w:rPr>
              <w:t>For the case where all the S-NSSAIs are subject to NSSAA procedure and the AMF cannot allow access to any of its slices</w:t>
            </w:r>
            <w:r w:rsidR="0022457A">
              <w:rPr>
                <w:noProof/>
              </w:rPr>
              <w:t xml:space="preserve">, the AMF </w:t>
            </w:r>
            <w:r>
              <w:rPr>
                <w:noProof/>
              </w:rPr>
              <w:t>shall</w:t>
            </w:r>
            <w:r w:rsidR="0022457A">
              <w:rPr>
                <w:noProof/>
              </w:rPr>
              <w:t xml:space="preserve"> provide the UE with </w:t>
            </w:r>
            <w:r w:rsidR="0022457A" w:rsidRPr="0022457A">
              <w:rPr>
                <w:noProof/>
              </w:rPr>
              <w:t>"NSSAA to be performed</w:t>
            </w:r>
            <w:r w:rsidR="0022457A">
              <w:rPr>
                <w:noProof/>
              </w:rPr>
              <w:t>” indication instead of empty allowed NSSAI IE.</w:t>
            </w:r>
          </w:p>
          <w:p w14:paraId="646B40F6" w14:textId="77777777" w:rsidR="001376D4" w:rsidRDefault="001376D4" w:rsidP="001376D4">
            <w:pPr>
              <w:pStyle w:val="CRCoverPage"/>
              <w:spacing w:after="0"/>
              <w:ind w:left="100"/>
              <w:rPr>
                <w:noProof/>
              </w:rPr>
            </w:pPr>
          </w:p>
          <w:p w14:paraId="32AE9331" w14:textId="77777777" w:rsidR="001376D4" w:rsidRDefault="001376D4" w:rsidP="001376D4">
            <w:pPr>
              <w:pStyle w:val="CRCoverPage"/>
              <w:spacing w:after="0"/>
              <w:ind w:left="100"/>
              <w:rPr>
                <w:noProof/>
              </w:rPr>
            </w:pPr>
            <w:r>
              <w:rPr>
                <w:noProof/>
              </w:rPr>
              <w:t>In general, if an allowed NSSAI IE included in REGISTRATION ACCEPT message it must contain at least one allowed S-NSSAI.</w:t>
            </w:r>
          </w:p>
          <w:p w14:paraId="708AA7DE" w14:textId="2835CAB7" w:rsidR="001376D4" w:rsidRDefault="001376D4" w:rsidP="001376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3AA0E" w:rsidR="001E41F3" w:rsidRDefault="0022457A">
            <w:pPr>
              <w:pStyle w:val="CRCoverPage"/>
              <w:spacing w:after="0"/>
              <w:ind w:left="100"/>
              <w:rPr>
                <w:noProof/>
              </w:rPr>
            </w:pPr>
            <w:r>
              <w:rPr>
                <w:noProof/>
              </w:rPr>
              <w:t>Corrected that the AM</w:t>
            </w:r>
            <w:r w:rsidR="001376D4">
              <w:rPr>
                <w:noProof/>
              </w:rPr>
              <w:t xml:space="preserve">F provides the UE with </w:t>
            </w:r>
            <w:r w:rsidR="001376D4" w:rsidRPr="00A37526">
              <w:rPr>
                <w:lang w:eastAsia="zh-CN"/>
              </w:rPr>
              <w:t>"NSSAA to be performed" indicator</w:t>
            </w:r>
            <w:r w:rsidR="001376D4">
              <w:rPr>
                <w:lang w:eastAsia="zh-CN"/>
              </w:rPr>
              <w:t xml:space="preserve"> instead of an empty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EFE8" w:rsidR="001E41F3" w:rsidRDefault="001376D4">
            <w:pPr>
              <w:pStyle w:val="CRCoverPage"/>
              <w:spacing w:after="0"/>
              <w:ind w:left="100"/>
              <w:rPr>
                <w:noProof/>
              </w:rPr>
            </w:pPr>
            <w:r>
              <w:rPr>
                <w:noProof/>
              </w:rPr>
              <w:t>Stage2 is not aligned with taken stage3 approach.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1D63D" w:rsidR="001E41F3" w:rsidRDefault="001376D4">
            <w:pPr>
              <w:pStyle w:val="CRCoverPage"/>
              <w:spacing w:after="0"/>
              <w:ind w:left="100"/>
              <w:rPr>
                <w:noProof/>
              </w:rPr>
            </w:pPr>
            <w:r>
              <w:rPr>
                <w:noProof/>
              </w:rPr>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E979C7E" w14:textId="77777777" w:rsidR="0022457A" w:rsidRDefault="0022457A">
      <w:pPr>
        <w:spacing w:after="0"/>
        <w:rPr>
          <w:rFonts w:ascii="Arial" w:hAnsi="Arial"/>
          <w:sz w:val="22"/>
        </w:rPr>
      </w:pPr>
      <w:bookmarkStart w:id="1" w:name="_Toc20149919"/>
      <w:bookmarkStart w:id="2" w:name="_Toc27846718"/>
      <w:bookmarkStart w:id="3" w:name="_Toc36187849"/>
      <w:bookmarkStart w:id="4" w:name="_Toc45183753"/>
      <w:bookmarkStart w:id="5" w:name="_Toc47342595"/>
      <w:bookmarkStart w:id="6" w:name="_Toc51769296"/>
      <w:bookmarkStart w:id="7" w:name="_Toc75440699"/>
      <w:r>
        <w:br w:type="page"/>
      </w:r>
    </w:p>
    <w:p w14:paraId="02FEFE6B" w14:textId="5EFB9859" w:rsidR="00466F14" w:rsidRPr="00660CA4" w:rsidRDefault="00466F14" w:rsidP="00466F14">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lastRenderedPageBreak/>
        <w:t xml:space="preserve">**** </w:t>
      </w:r>
      <w:r>
        <w:rPr>
          <w:noProof/>
          <w:color w:val="FFFFFF" w:themeColor="background1"/>
        </w:rPr>
        <w:t>FIRST</w:t>
      </w:r>
      <w:r w:rsidRPr="00660CA4">
        <w:rPr>
          <w:noProof/>
          <w:color w:val="FFFFFF" w:themeColor="background1"/>
        </w:rPr>
        <w:t xml:space="preserve"> CHANGE ****</w:t>
      </w:r>
    </w:p>
    <w:p w14:paraId="35A07650" w14:textId="39C8920C" w:rsidR="0022457A" w:rsidRPr="009E0DE1" w:rsidRDefault="0022457A" w:rsidP="0022457A">
      <w:pPr>
        <w:pStyle w:val="Heading5"/>
      </w:pPr>
      <w:r w:rsidRPr="009E0DE1">
        <w:t>5.15.5.2.1</w:t>
      </w:r>
      <w:r w:rsidRPr="009E0DE1">
        <w:tab/>
        <w:t>Registration to a set of Network Slices</w:t>
      </w:r>
      <w:bookmarkEnd w:id="1"/>
      <w:bookmarkEnd w:id="2"/>
      <w:bookmarkEnd w:id="3"/>
      <w:bookmarkEnd w:id="4"/>
      <w:bookmarkEnd w:id="5"/>
      <w:bookmarkEnd w:id="6"/>
      <w:bookmarkEnd w:id="7"/>
    </w:p>
    <w:p w14:paraId="67E7A89C" w14:textId="77777777" w:rsidR="0022457A" w:rsidRDefault="0022457A" w:rsidP="0022457A">
      <w:r w:rsidRPr="009E0DE1">
        <w:t xml:space="preserve">When a UE registers over an Access Type with a PLMN, if the UE </w:t>
      </w:r>
      <w:r>
        <w:t>has either or both of:</w:t>
      </w:r>
    </w:p>
    <w:p w14:paraId="3D3C68CD" w14:textId="77777777" w:rsidR="0022457A" w:rsidRDefault="0022457A" w:rsidP="0022457A">
      <w:pPr>
        <w:pStyle w:val="B1"/>
      </w:pPr>
      <w:r>
        <w:t>-</w:t>
      </w:r>
      <w:r>
        <w:tab/>
      </w:r>
      <w:r w:rsidRPr="009E0DE1">
        <w:t>a Configured NSSAI for this PLMN</w:t>
      </w:r>
      <w:r>
        <w:t>;</w:t>
      </w:r>
    </w:p>
    <w:p w14:paraId="518D4B2D" w14:textId="77777777" w:rsidR="0022457A" w:rsidRDefault="0022457A" w:rsidP="0022457A">
      <w:pPr>
        <w:pStyle w:val="B1"/>
      </w:pPr>
      <w:r>
        <w:t>-</w:t>
      </w:r>
      <w:r>
        <w:tab/>
      </w:r>
      <w:r w:rsidRPr="009E0DE1">
        <w:t>an Allowed NSSAI</w:t>
      </w:r>
      <w:r>
        <w:t xml:space="preserve"> for this PLMN and Access Type;</w:t>
      </w:r>
    </w:p>
    <w:p w14:paraId="3489DADC" w14:textId="77777777" w:rsidR="0022457A" w:rsidRPr="009E0DE1" w:rsidRDefault="0022457A" w:rsidP="0022457A">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279DF7C6" w14:textId="77777777" w:rsidR="0022457A" w:rsidRPr="009E0DE1" w:rsidRDefault="0022457A" w:rsidP="0022457A">
      <w:r w:rsidRPr="009E0DE1">
        <w:t>The Requested NSSAI shall be one of:</w:t>
      </w:r>
    </w:p>
    <w:p w14:paraId="72373633" w14:textId="77777777" w:rsidR="0022457A" w:rsidRDefault="0022457A" w:rsidP="0022457A">
      <w:pPr>
        <w:pStyle w:val="B1"/>
      </w:pPr>
      <w:r>
        <w:t>-</w:t>
      </w:r>
      <w:r>
        <w:tab/>
        <w:t>the Default Configured NSSAI, i.e. if the UE has no Configured NSSAI nor an Allowed NSSAI for the serving PLMN;</w:t>
      </w:r>
    </w:p>
    <w:p w14:paraId="4B274979" w14:textId="77777777" w:rsidR="0022457A" w:rsidRPr="009E0DE1" w:rsidRDefault="0022457A" w:rsidP="0022457A">
      <w:pPr>
        <w:pStyle w:val="B1"/>
      </w:pPr>
      <w:r w:rsidRPr="009E0DE1">
        <w:t>-</w:t>
      </w:r>
      <w:r w:rsidRPr="009E0DE1">
        <w:tab/>
        <w:t>the Configured-NSSAI, or a subset thereof as described below, e.g. if the UE has no Allowed NSSAI for the Access Type for the serving PLMN;</w:t>
      </w:r>
    </w:p>
    <w:p w14:paraId="3D3A860B" w14:textId="77777777" w:rsidR="0022457A" w:rsidRPr="009E0DE1" w:rsidRDefault="0022457A" w:rsidP="0022457A">
      <w:pPr>
        <w:pStyle w:val="B1"/>
      </w:pPr>
      <w:r w:rsidRPr="009E0DE1">
        <w:t>-</w:t>
      </w:r>
      <w:r w:rsidRPr="009E0DE1">
        <w:tab/>
        <w:t>the Allowed-NSSAI for the Access Type over which the Requested NSSAI is sent, or a subset thereof; or</w:t>
      </w:r>
    </w:p>
    <w:p w14:paraId="09351ABB" w14:textId="77777777" w:rsidR="0022457A" w:rsidRPr="009E0DE1" w:rsidRDefault="0022457A" w:rsidP="0022457A">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554F3D64" w14:textId="77777777" w:rsidR="0022457A" w:rsidRDefault="0022457A" w:rsidP="0022457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BF30DC7" w14:textId="77777777" w:rsidR="0022457A" w:rsidRPr="009E0DE1" w:rsidRDefault="0022457A" w:rsidP="0022457A">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16646D14" w14:textId="77777777" w:rsidR="0022457A" w:rsidRDefault="0022457A" w:rsidP="0022457A">
      <w:pPr>
        <w:rPr>
          <w:lang w:eastAsia="zh-CN"/>
        </w:rPr>
      </w:pPr>
      <w:r>
        <w:rPr>
          <w:lang w:eastAsia="zh-CN"/>
        </w:rPr>
        <w:t>When a UE registers over an Access Type with a PLMN, the UE shall also indicate in the Registration Request message when the Requested NSSAI is based on the Default Configured NSSAI.</w:t>
      </w:r>
    </w:p>
    <w:p w14:paraId="25B94D51" w14:textId="77777777" w:rsidR="0022457A" w:rsidRPr="009E0DE1" w:rsidRDefault="0022457A" w:rsidP="0022457A">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8" w:name="_Hlk499902461"/>
      <w:r w:rsidRPr="009E0DE1">
        <w:t xml:space="preserve">UE provides the mapping of each S-NSSAI of the Requested NSSAI to </w:t>
      </w:r>
      <w:r>
        <w:t xml:space="preserve">a corresponding HPLMN </w:t>
      </w:r>
      <w:r w:rsidRPr="009E0DE1">
        <w:t>S-NSSAI</w:t>
      </w:r>
      <w:bookmarkEnd w:id="8"/>
      <w:r w:rsidRPr="009E0DE1">
        <w:t>.</w:t>
      </w:r>
    </w:p>
    <w:p w14:paraId="50D7E6FB" w14:textId="77777777" w:rsidR="0022457A" w:rsidRPr="009E0DE1" w:rsidRDefault="0022457A" w:rsidP="0022457A">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w:t>
      </w:r>
      <w:r w:rsidRPr="009E0DE1">
        <w:lastRenderedPageBreak/>
        <w:t>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5C4FAC3" w14:textId="77777777" w:rsidR="0022457A" w:rsidRPr="009E0DE1" w:rsidRDefault="0022457A" w:rsidP="0022457A">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70D4BA91" w14:textId="77777777" w:rsidR="0022457A" w:rsidRPr="009E0DE1" w:rsidRDefault="0022457A" w:rsidP="0022457A">
      <w:pPr>
        <w:pStyle w:val="B1"/>
      </w:pPr>
      <w:r w:rsidRPr="009E0DE1">
        <w:t>-</w:t>
      </w:r>
      <w:r w:rsidRPr="009E0DE1">
        <w:tab/>
        <w:t xml:space="preserve">As part of the Registration procedure described in clause 4.2.2.2.2 </w:t>
      </w:r>
      <w:r>
        <w:t xml:space="preserve">of </w:t>
      </w:r>
      <w:r w:rsidRPr="009E0DE1">
        <w:t>TS</w:t>
      </w:r>
      <w:r>
        <w:t> </w:t>
      </w:r>
      <w:r w:rsidRPr="009E0DE1">
        <w:t>23.502</w:t>
      </w:r>
      <w:r>
        <w:t> </w:t>
      </w:r>
      <w:r w:rsidRPr="009E0DE1">
        <w:t>[3],</w:t>
      </w:r>
      <w:r>
        <w:t xml:space="preserve"> or as part of the EPS to 5GS handover using N26 interface procedure described in clause 4.11.1.2.2 of TS 23.502 [3],</w:t>
      </w:r>
      <w:r w:rsidRPr="009E0DE1">
        <w:t xml:space="preserve"> the AMF may query the UDM to retrieve UE subscription information including the Subscribed S-NSSAIs.</w:t>
      </w:r>
    </w:p>
    <w:p w14:paraId="2C064191" w14:textId="77777777" w:rsidR="0022457A" w:rsidRPr="009E0DE1" w:rsidRDefault="0022457A" w:rsidP="0022457A">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9" w:name="_Hlk499818528"/>
      <w:r w:rsidRPr="009E0DE1">
        <w:t xml:space="preserve"> HPLMN</w:t>
      </w:r>
      <w:bookmarkEnd w:id="9"/>
      <w:r>
        <w:t xml:space="preserve"> S-NSSAIs</w:t>
      </w:r>
      <w:r w:rsidRPr="009E0DE1">
        <w:t xml:space="preserve"> provided by the UE, in the NAS message, for each S-NSSAI of the Requested NSSAI).</w:t>
      </w:r>
    </w:p>
    <w:p w14:paraId="070E18F1" w14:textId="77777777" w:rsidR="0022457A" w:rsidRPr="009E0DE1" w:rsidRDefault="0022457A" w:rsidP="0022457A">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2DF910B" w14:textId="77777777" w:rsidR="0022457A" w:rsidRPr="009E0DE1" w:rsidRDefault="0022457A" w:rsidP="0022457A">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15CC3561" w14:textId="77777777" w:rsidR="0022457A" w:rsidRPr="009E0DE1" w:rsidRDefault="0022457A" w:rsidP="0022457A">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62890AB" w14:textId="77777777" w:rsidR="0022457A" w:rsidRDefault="0022457A" w:rsidP="0022457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D42E66E" w14:textId="77777777" w:rsidR="0022457A" w:rsidRPr="009E0DE1" w:rsidRDefault="0022457A" w:rsidP="0022457A">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3A8F02E5" w14:textId="77777777" w:rsidR="0022457A" w:rsidRPr="009E0DE1" w:rsidRDefault="0022457A" w:rsidP="0022457A">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B6EEBA0" w14:textId="77777777" w:rsidR="0022457A" w:rsidRDefault="0022457A" w:rsidP="0022457A">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9522A33" w14:textId="77777777" w:rsidR="0022457A" w:rsidRDefault="0022457A" w:rsidP="0022457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3029AE89" w14:textId="77777777" w:rsidR="0022457A" w:rsidRPr="009E0DE1" w:rsidRDefault="0022457A" w:rsidP="0022457A">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4A198699" w14:textId="77777777" w:rsidR="0022457A" w:rsidRDefault="0022457A" w:rsidP="0022457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04D8AB3" w14:textId="77777777" w:rsidR="0022457A" w:rsidRPr="009E0DE1" w:rsidRDefault="0022457A" w:rsidP="0022457A">
      <w:pPr>
        <w:pStyle w:val="B2"/>
      </w:pPr>
      <w:r w:rsidRPr="009E0DE1">
        <w:t>-</w:t>
      </w:r>
      <w:r w:rsidRPr="009E0DE1">
        <w:tab/>
        <w:t xml:space="preserve">If the AMF can serve the S-NSSAIs in the Requested NSSAI, the AMF remains the serving AMF for the UE. The Allowed NSSAI is then composed of the list of S-NSSAI(s) in the Requested NSSAI permitted based on </w:t>
      </w:r>
      <w:r w:rsidRPr="009E0DE1">
        <w:lastRenderedPageBreak/>
        <w:t>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t xml:space="preserve"> If the AMF has received NSSRG Information for the Subscribed S-NSSAIs as part of the UE subscription information, it shall only include in the Allowed NSSAI S-NSSAIs that all share a common NSSRG (see clause 5.15.12).</w:t>
      </w:r>
      <w:r w:rsidRPr="009E0DE1">
        <w:rPr>
          <w:lang w:eastAsia="ko-KR"/>
        </w:rPr>
        <w:t xml:space="preserve"> </w:t>
      </w:r>
      <w:r>
        <w:t xml:space="preserve">If at least one S-NSSAI in the Requested NSSAI is not available in the current UE's Tracking Area, then either the AMF may determine a Target NSSAI or step (B) is executed. The AMF </w:t>
      </w:r>
      <w:r w:rsidRPr="009E0DE1">
        <w:t xml:space="preserve">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49CEDD2D" w14:textId="77777777" w:rsidR="0022457A" w:rsidRPr="009E0DE1" w:rsidRDefault="0022457A" w:rsidP="0022457A">
      <w:pPr>
        <w:pStyle w:val="B2"/>
      </w:pPr>
      <w:r w:rsidRPr="009E0DE1">
        <w:t>-</w:t>
      </w:r>
      <w:r w:rsidRPr="009E0DE1">
        <w:tab/>
        <w:t>Else, the AMF queries the NSSF (see (B) below).</w:t>
      </w:r>
    </w:p>
    <w:p w14:paraId="2007F39F" w14:textId="77777777" w:rsidR="0022457A" w:rsidRPr="009E0DE1" w:rsidRDefault="0022457A" w:rsidP="0022457A">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C19E04B" w14:textId="77777777" w:rsidR="0022457A" w:rsidRPr="009E0DE1" w:rsidRDefault="0022457A" w:rsidP="0022457A">
      <w:pPr>
        <w:pStyle w:val="B1"/>
      </w:pPr>
      <w:r w:rsidRPr="009E0DE1">
        <w:t>-</w:t>
      </w:r>
      <w:r w:rsidRPr="009E0DE1">
        <w:tab/>
        <w:t>The AMF queries the NSSF, with Requested NSSAI</w:t>
      </w:r>
      <w:r>
        <w:t xml:space="preserve"> (excluding S-NSSAIs subject to NSSAA which are in "Pending" state and are not yet in the Allowed NSSAI, if any)</w:t>
      </w:r>
      <w:r w:rsidRPr="0047220F">
        <w:t>, Default Configured NSSAI Indication</w:t>
      </w:r>
      <w:r w:rsidRPr="009E0DE1">
        <w:t>, mapping of Requested NSSAI to HPLMN</w:t>
      </w:r>
      <w:r>
        <w:t xml:space="preserve"> S-NSSAIs</w:t>
      </w:r>
      <w:r w:rsidRPr="009E0DE1">
        <w:t xml:space="preserve">, the Subscribed S-NSSAIs (with an indication if marked as default S-NSSAI), </w:t>
      </w:r>
      <w:r>
        <w:t xml:space="preserve">NSSRG Information (if provided by the UDM, see clause 5.15.12), </w:t>
      </w:r>
      <w:r w:rsidRPr="009E0DE1">
        <w:t>any Allowed NSSAI it might have for the other Access Type (including its mapping to HPLMN</w:t>
      </w:r>
      <w:r>
        <w:t xml:space="preserve"> S-NSSAIs</w:t>
      </w:r>
      <w:r w:rsidRPr="009E0DE1">
        <w:t>), PLMN ID of the SUPI and UE's current Tracking Area.</w:t>
      </w:r>
    </w:p>
    <w:p w14:paraId="37BE8CAA" w14:textId="77777777" w:rsidR="0022457A" w:rsidRPr="009E0DE1" w:rsidRDefault="0022457A" w:rsidP="0022457A">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2427337F" w14:textId="77777777" w:rsidR="0022457A" w:rsidRPr="009E0DE1" w:rsidRDefault="0022457A" w:rsidP="0022457A">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r>
        <w:t xml:space="preserve"> If NSSRG information is provided, the NSSF only selects S-NSSAIs that share a common NSSRG (see clause 5.15.12).</w:t>
      </w:r>
    </w:p>
    <w:p w14:paraId="0EEF4B88" w14:textId="77777777" w:rsidR="0022457A" w:rsidRDefault="0022457A" w:rsidP="0022457A">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D316352" w14:textId="77777777" w:rsidR="0022457A" w:rsidRPr="009E0DE1" w:rsidRDefault="0022457A" w:rsidP="0022457A">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ABBFC22" w14:textId="77777777" w:rsidR="0022457A" w:rsidRPr="009E0DE1" w:rsidRDefault="0022457A" w:rsidP="0022457A">
      <w:pPr>
        <w:pStyle w:val="B2"/>
      </w:pPr>
      <w:r w:rsidRPr="009E0DE1">
        <w:t>-</w:t>
      </w:r>
      <w:r w:rsidRPr="009E0DE1">
        <w:tab/>
        <w:t>It determines the target AMF Set to be used to serve the UE, or, based on configuration, the list of candidate AMF(s), possibly after querying the NRF.</w:t>
      </w:r>
    </w:p>
    <w:p w14:paraId="58C478CB" w14:textId="77777777" w:rsidR="0022457A" w:rsidRPr="00842024" w:rsidRDefault="0022457A" w:rsidP="0022457A">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045AF8CA" w14:textId="77777777" w:rsidR="0022457A" w:rsidRPr="009E0DE1" w:rsidRDefault="0022457A" w:rsidP="0022457A">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w:t>
      </w:r>
      <w:r w:rsidRPr="009E0DE1">
        <w:lastRenderedPageBreak/>
        <w:t>Slice instances as described in clause 5.15.8 that are able to serve the S-NSSAI(s) in the Allowed NSSAI in the current UE's Tracking Areas.</w:t>
      </w:r>
      <w:r>
        <w:t xml:space="preserve"> If NSSRG information applies, the NSSF only selects S-NSSAIs that share a common NSSRG (see clause 5.15.12).</w:t>
      </w:r>
    </w:p>
    <w:p w14:paraId="31070638" w14:textId="77777777" w:rsidR="0022457A" w:rsidRPr="009E0DE1" w:rsidRDefault="0022457A" w:rsidP="0022457A">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5866BF4" w14:textId="77777777" w:rsidR="0022457A" w:rsidRPr="009E0DE1" w:rsidRDefault="0022457A" w:rsidP="0022457A">
      <w:pPr>
        <w:pStyle w:val="B2"/>
      </w:pPr>
      <w:r w:rsidRPr="009E0DE1">
        <w:t>-</w:t>
      </w:r>
      <w:r w:rsidRPr="009E0DE1">
        <w:tab/>
        <w:t>Based on operator configuration, the NSSF may determine the NRF(s) to be used to select NFs/services within the selected Network Slice instance(s).</w:t>
      </w:r>
    </w:p>
    <w:p w14:paraId="40E87922" w14:textId="77777777" w:rsidR="0022457A" w:rsidRPr="009E0DE1" w:rsidRDefault="0022457A" w:rsidP="0022457A">
      <w:pPr>
        <w:pStyle w:val="B2"/>
      </w:pPr>
      <w:r w:rsidRPr="009E0DE1">
        <w:t>-</w:t>
      </w:r>
      <w:r w:rsidRPr="009E0DE1">
        <w:tab/>
        <w:t>Additional processing to determine the Allowed NSSAI(s) in roaming scenarios</w:t>
      </w:r>
      <w:r w:rsidRPr="009E0DE1">
        <w:rPr>
          <w:lang w:eastAsia="ko-KR"/>
        </w:rPr>
        <w:t xml:space="preserve"> </w:t>
      </w:r>
      <w:bookmarkStart w:id="10" w:name="_Hlk497413872"/>
      <w:r w:rsidRPr="009E0DE1">
        <w:rPr>
          <w:lang w:eastAsia="ko-KR"/>
        </w:rPr>
        <w:t>and the mapping to the Subscribed S-NSSAIs</w:t>
      </w:r>
      <w:bookmarkEnd w:id="10"/>
      <w:r w:rsidRPr="009E0DE1">
        <w:t>, as described in clause 5.15.6.</w:t>
      </w:r>
    </w:p>
    <w:p w14:paraId="317BF32E" w14:textId="77777777" w:rsidR="0022457A" w:rsidRPr="009E0DE1" w:rsidRDefault="0022457A" w:rsidP="0022457A">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7B2CFFC7" w14:textId="77777777" w:rsidR="0022457A" w:rsidRDefault="0022457A" w:rsidP="0022457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85D6DDB" w14:textId="77777777" w:rsidR="0022457A" w:rsidRPr="009E0DE1" w:rsidRDefault="0022457A" w:rsidP="0022457A">
      <w:pPr>
        <w:pStyle w:val="B1"/>
      </w:pPr>
      <w:r w:rsidRPr="009E0DE1">
        <w:t>-</w:t>
      </w:r>
      <w:r w:rsidRPr="009E0DE1">
        <w:tab/>
        <w:t>The NSSF returns to the current AMF the Allowed NSSAI</w:t>
      </w:r>
      <w:bookmarkStart w:id="11" w:name="_Hlk497413897"/>
      <w:r w:rsidRPr="009E0DE1">
        <w:t xml:space="preserve"> for the applicable Access Type</w:t>
      </w:r>
      <w:r w:rsidRPr="009E0DE1">
        <w:rPr>
          <w:lang w:eastAsia="ko-KR"/>
        </w:rPr>
        <w:t>, the mapping of each S-NSSAI of the Allowed NSSAI to the Subscribed S-NSSAIs if determined</w:t>
      </w:r>
      <w:bookmarkEnd w:id="1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r>
        <w:t xml:space="preserve"> The NSSF may return Target NSSAI as described in clause 5.3.4.3.3.</w:t>
      </w:r>
    </w:p>
    <w:p w14:paraId="034C2814" w14:textId="77777777" w:rsidR="0022457A" w:rsidRPr="009E0DE1" w:rsidRDefault="0022457A" w:rsidP="0022457A">
      <w:pPr>
        <w:pStyle w:val="B1"/>
      </w:pP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AA3F9D" w14:textId="77777777" w:rsidR="0022457A" w:rsidRPr="009E0DE1" w:rsidRDefault="0022457A" w:rsidP="0022457A">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6D57344A" w14:textId="77777777" w:rsidR="0022457A" w:rsidRPr="009E0DE1" w:rsidRDefault="0022457A" w:rsidP="0022457A">
      <w:pPr>
        <w:pStyle w:val="B1"/>
      </w:pPr>
      <w:r w:rsidRPr="009E0DE1">
        <w:t>-</w:t>
      </w:r>
      <w:r w:rsidRPr="009E0DE1">
        <w:tab/>
        <w:t>Step (C) is executed.</w:t>
      </w:r>
    </w:p>
    <w:p w14:paraId="457DEBF3" w14:textId="77777777" w:rsidR="0022457A" w:rsidRPr="009E0DE1" w:rsidRDefault="0022457A" w:rsidP="0022457A">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2" w:name="_Hlk497413914"/>
      <w:r w:rsidRPr="009E0DE1">
        <w:rPr>
          <w:lang w:eastAsia="ko-KR"/>
        </w:rPr>
        <w:t>and the mapping of the Allowed NSSAI to the Subscribed S-NSSAIs if provided</w:t>
      </w:r>
      <w:bookmarkEnd w:id="12"/>
      <w:r w:rsidRPr="009E0DE1">
        <w:t>. The AMF may return the rejected S-NSSAI(s) as described in clause </w:t>
      </w:r>
      <w:r w:rsidRPr="009E0DE1">
        <w:rPr>
          <w:lang w:eastAsia="zh-CN"/>
        </w:rPr>
        <w:t>5.15.4.1</w:t>
      </w:r>
      <w:r w:rsidRPr="009E0DE1">
        <w:t>.</w:t>
      </w:r>
    </w:p>
    <w:p w14:paraId="0AD1A6DE" w14:textId="77777777" w:rsidR="0022457A" w:rsidRDefault="0022457A" w:rsidP="0022457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7FB411B" w14:textId="77777777" w:rsidR="0022457A" w:rsidRPr="009E0DE1" w:rsidRDefault="0022457A" w:rsidP="0022457A">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CFD73F6" w14:textId="77777777" w:rsidR="0022457A" w:rsidRDefault="0022457A" w:rsidP="0022457A">
      <w:r>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w:t>
      </w:r>
      <w:r>
        <w:lastRenderedPageBreak/>
        <w:t>step (A), the AMF shall reject the UE Registration and shall include in the rejection message the list of Rejected S-NSSAIs, each of them with the appropriate rejection cause value.</w:t>
      </w:r>
    </w:p>
    <w:p w14:paraId="52568553" w14:textId="77777777" w:rsidR="0022457A" w:rsidRDefault="0022457A" w:rsidP="0022457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C459CCA" w14:textId="77777777" w:rsidR="0022457A" w:rsidRPr="00A30201" w:rsidRDefault="0022457A" w:rsidP="0022457A">
      <w:r w:rsidRPr="00375F94">
        <w:t>The AMF shall also provide the list of Rejected S-NSSAIs, each of them with the appropriate rejection cause value.</w:t>
      </w:r>
    </w:p>
    <w:p w14:paraId="759CD0D7" w14:textId="77777777" w:rsidR="0022457A" w:rsidRDefault="0022457A" w:rsidP="0022457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C04B1AF" w14:textId="77777777" w:rsidR="0022457A" w:rsidRDefault="0022457A" w:rsidP="0022457A">
      <w:r>
        <w:t>If:</w:t>
      </w:r>
    </w:p>
    <w:p w14:paraId="7B213780" w14:textId="77777777" w:rsidR="0022457A" w:rsidRDefault="0022457A" w:rsidP="0022457A">
      <w:pPr>
        <w:pStyle w:val="B1"/>
      </w:pPr>
      <w:r>
        <w:t>-</w:t>
      </w:r>
      <w:r>
        <w:tab/>
        <w:t>all the S-NSSAI(s) in the Requested NSSAI are still to be subject to Network Slice-Specific Authentication and Authorization; or</w:t>
      </w:r>
    </w:p>
    <w:p w14:paraId="445B1ACB" w14:textId="77777777" w:rsidR="0022457A" w:rsidRPr="00C34949" w:rsidRDefault="0022457A" w:rsidP="0022457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1FA9CC" w14:textId="0BCCE3BF" w:rsidR="0022457A" w:rsidRDefault="0022457A" w:rsidP="0022457A">
      <w:r>
        <w:t xml:space="preserve">the AMF shall provide </w:t>
      </w:r>
      <w:ins w:id="13" w:author="Marko Niemi" w:date="2021-08-10T08:52:00Z">
        <w:r w:rsidR="001376D4">
          <w:t xml:space="preserve">a </w:t>
        </w:r>
        <w:r w:rsidR="001376D4" w:rsidRPr="00A37526">
          <w:rPr>
            <w:lang w:eastAsia="zh-CN"/>
          </w:rPr>
          <w:t>"NSSAA to be performed" indicator</w:t>
        </w:r>
      </w:ins>
      <w:del w:id="14" w:author="Marko Niemi" w:date="2021-08-10T08:52:00Z">
        <w:r w:rsidDel="001376D4">
          <w:delText>an empty Allowed NSSAI</w:delText>
        </w:r>
      </w:del>
      <w:r>
        <w:t xml:space="preserve"> to the UE in the Registration Accept message. Upon receiving </w:t>
      </w:r>
      <w:ins w:id="15" w:author="Marko Niemi" w:date="2021-08-10T08:52:00Z">
        <w:r w:rsidR="001376D4">
          <w:t xml:space="preserve">the </w:t>
        </w:r>
        <w:r w:rsidR="001376D4" w:rsidRPr="00A37526">
          <w:rPr>
            <w:lang w:eastAsia="zh-CN"/>
          </w:rPr>
          <w:t>"NSSAA to be performed" indicator</w:t>
        </w:r>
      </w:ins>
      <w:del w:id="16" w:author="Marko Niemi" w:date="2021-08-10T08:52:00Z">
        <w:r w:rsidDel="001376D4">
          <w:delText>an empty Allowed NSSAI</w:delText>
        </w:r>
      </w:del>
      <w:r>
        <w:t>,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7C1DEF6" w14:textId="77777777" w:rsidR="0022457A" w:rsidRDefault="0022457A" w:rsidP="0022457A">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39353EB" w14:textId="77777777" w:rsidR="0022457A" w:rsidRDefault="0022457A" w:rsidP="0022457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w:t>
      </w:r>
      <w:r w:rsidRPr="00960CDA">
        <w:t xml:space="preserve"> </w:t>
      </w:r>
      <w:r>
        <w:t>clause 4.2.2.3.3 of TS 23.502 [3] and shall include in the explicit De-Registration Request message the list of Rejected S-NSSAIs, each of them with the appropriate rejection cause value.</w:t>
      </w:r>
    </w:p>
    <w:p w14:paraId="66071BF6" w14:textId="77777777" w:rsidR="0022457A" w:rsidRDefault="0022457A" w:rsidP="0022457A">
      <w:r>
        <w:t>If an S-NSSAI is rejected with a rejection cause value indicating Network Slice-Specific Authentication and Authorization failure or revocation, the UE can re-attempt to request the S-NSSAI based on policy, local in the UE.</w:t>
      </w:r>
    </w:p>
    <w:p w14:paraId="144AB133" w14:textId="127F637C" w:rsidR="00466F14" w:rsidRPr="00660CA4" w:rsidRDefault="00466F14" w:rsidP="00466F14">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sidR="00F27D61">
        <w:rPr>
          <w:noProof/>
          <w:color w:val="FFFFFF" w:themeColor="background1"/>
        </w:rPr>
        <w:t>S</w:t>
      </w:r>
      <w:bookmarkStart w:id="17" w:name="_GoBack"/>
      <w:bookmarkEnd w:id="17"/>
      <w:r w:rsidRPr="00660CA4">
        <w:rPr>
          <w:noProof/>
          <w:color w:val="FFFFFF" w:themeColor="background1"/>
        </w:rPr>
        <w:t xml:space="preserve"> ****</w:t>
      </w:r>
    </w:p>
    <w:p w14:paraId="40ED4529" w14:textId="77777777" w:rsidR="0022457A" w:rsidRDefault="0022457A">
      <w:pPr>
        <w:rPr>
          <w:noProof/>
        </w:rPr>
      </w:pPr>
    </w:p>
    <w:sectPr w:rsidR="0022457A"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196DE" w14:textId="77777777" w:rsidR="008A613E" w:rsidRDefault="008A613E">
      <w:r>
        <w:separator/>
      </w:r>
    </w:p>
  </w:endnote>
  <w:endnote w:type="continuationSeparator" w:id="0">
    <w:p w14:paraId="29E10952" w14:textId="77777777" w:rsidR="008A613E" w:rsidRDefault="008A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2336B" w14:textId="77777777" w:rsidR="008A613E" w:rsidRDefault="008A613E">
      <w:r>
        <w:separator/>
      </w:r>
    </w:p>
  </w:footnote>
  <w:footnote w:type="continuationSeparator" w:id="0">
    <w:p w14:paraId="5D456A5E" w14:textId="77777777" w:rsidR="008A613E" w:rsidRDefault="008A6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Niemi">
    <w15:presenceInfo w15:providerId="AD" w15:userId="S-1-5-21-3285339950-981350797-2163593329-15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5A05"/>
    <w:rsid w:val="001376D4"/>
    <w:rsid w:val="00145D43"/>
    <w:rsid w:val="00192C46"/>
    <w:rsid w:val="001A08B3"/>
    <w:rsid w:val="001A7B60"/>
    <w:rsid w:val="001B52F0"/>
    <w:rsid w:val="001B7A65"/>
    <w:rsid w:val="001E41F3"/>
    <w:rsid w:val="0022457A"/>
    <w:rsid w:val="0026004D"/>
    <w:rsid w:val="002640DD"/>
    <w:rsid w:val="00275D12"/>
    <w:rsid w:val="00284FEB"/>
    <w:rsid w:val="002860C4"/>
    <w:rsid w:val="00295EA5"/>
    <w:rsid w:val="002B5741"/>
    <w:rsid w:val="002E472E"/>
    <w:rsid w:val="00305409"/>
    <w:rsid w:val="00307B01"/>
    <w:rsid w:val="003609EF"/>
    <w:rsid w:val="0036231A"/>
    <w:rsid w:val="00374DD4"/>
    <w:rsid w:val="003E1A36"/>
    <w:rsid w:val="00410371"/>
    <w:rsid w:val="004242F1"/>
    <w:rsid w:val="00466F14"/>
    <w:rsid w:val="004942A2"/>
    <w:rsid w:val="004B75B7"/>
    <w:rsid w:val="0051580D"/>
    <w:rsid w:val="00547111"/>
    <w:rsid w:val="00592D74"/>
    <w:rsid w:val="00595CA2"/>
    <w:rsid w:val="005E164A"/>
    <w:rsid w:val="005E2C44"/>
    <w:rsid w:val="00621188"/>
    <w:rsid w:val="006257ED"/>
    <w:rsid w:val="00665C47"/>
    <w:rsid w:val="00672E06"/>
    <w:rsid w:val="00695808"/>
    <w:rsid w:val="006B46FB"/>
    <w:rsid w:val="006E21FB"/>
    <w:rsid w:val="00715772"/>
    <w:rsid w:val="007176FF"/>
    <w:rsid w:val="00727F86"/>
    <w:rsid w:val="00731489"/>
    <w:rsid w:val="0073644F"/>
    <w:rsid w:val="00792342"/>
    <w:rsid w:val="007977A8"/>
    <w:rsid w:val="007B512A"/>
    <w:rsid w:val="007C2097"/>
    <w:rsid w:val="007D6A07"/>
    <w:rsid w:val="007F7259"/>
    <w:rsid w:val="008040A8"/>
    <w:rsid w:val="008279FA"/>
    <w:rsid w:val="008626E7"/>
    <w:rsid w:val="00870EE7"/>
    <w:rsid w:val="008863B9"/>
    <w:rsid w:val="008A45A6"/>
    <w:rsid w:val="008A613E"/>
    <w:rsid w:val="008F3789"/>
    <w:rsid w:val="008F686C"/>
    <w:rsid w:val="009148DE"/>
    <w:rsid w:val="00941E30"/>
    <w:rsid w:val="009777D9"/>
    <w:rsid w:val="00991B88"/>
    <w:rsid w:val="009A5753"/>
    <w:rsid w:val="009A579D"/>
    <w:rsid w:val="009E3297"/>
    <w:rsid w:val="009E6819"/>
    <w:rsid w:val="009F734F"/>
    <w:rsid w:val="00A246B6"/>
    <w:rsid w:val="00A47E70"/>
    <w:rsid w:val="00A50CF0"/>
    <w:rsid w:val="00A7671C"/>
    <w:rsid w:val="00A91ED8"/>
    <w:rsid w:val="00A92111"/>
    <w:rsid w:val="00AA2CBC"/>
    <w:rsid w:val="00AC5820"/>
    <w:rsid w:val="00AD1CD8"/>
    <w:rsid w:val="00B258BB"/>
    <w:rsid w:val="00B61570"/>
    <w:rsid w:val="00B67B97"/>
    <w:rsid w:val="00B968C8"/>
    <w:rsid w:val="00BA3EC5"/>
    <w:rsid w:val="00BA51D9"/>
    <w:rsid w:val="00BB5DFC"/>
    <w:rsid w:val="00BD279D"/>
    <w:rsid w:val="00BD6BB8"/>
    <w:rsid w:val="00C66BA2"/>
    <w:rsid w:val="00C95985"/>
    <w:rsid w:val="00CB7674"/>
    <w:rsid w:val="00CC5026"/>
    <w:rsid w:val="00CC68D0"/>
    <w:rsid w:val="00D03F9A"/>
    <w:rsid w:val="00D06D51"/>
    <w:rsid w:val="00D24991"/>
    <w:rsid w:val="00D3058C"/>
    <w:rsid w:val="00D50255"/>
    <w:rsid w:val="00D66520"/>
    <w:rsid w:val="00D921B7"/>
    <w:rsid w:val="00DE34CF"/>
    <w:rsid w:val="00E13F3D"/>
    <w:rsid w:val="00E34898"/>
    <w:rsid w:val="00E67FF3"/>
    <w:rsid w:val="00EB09B7"/>
    <w:rsid w:val="00EE7D7C"/>
    <w:rsid w:val="00F14B8B"/>
    <w:rsid w:val="00F25D98"/>
    <w:rsid w:val="00F27D61"/>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character" w:customStyle="1" w:styleId="B2Char">
    <w:name w:val="B2 Char"/>
    <w:link w:val="B2"/>
    <w:rsid w:val="002245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BCEF3-2A13-4A49-843B-B05C9B852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3952</Words>
  <Characters>22531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2021-08-10T16:21:00Z</dcterms:created>
  <dcterms:modified xsi:type="dcterms:W3CDTF">2021-08-10T16:21:00Z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